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5CE" w:rsidRPr="00D865CE" w:rsidRDefault="005E7B78" w:rsidP="00D865CE">
      <w:pPr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PÁLYÁZATI FELHÍVÁS</w:t>
      </w:r>
    </w:p>
    <w:p w:rsidR="001C36F5" w:rsidRPr="00D865CE" w:rsidRDefault="001E27AA" w:rsidP="001C36F5">
      <w:pPr>
        <w:pStyle w:val="Alcm"/>
        <w:rPr>
          <w:rFonts w:ascii="Times New Roman" w:hAnsi="Times New Roman"/>
          <w:i w:val="0"/>
          <w:sz w:val="28"/>
          <w:szCs w:val="24"/>
        </w:rPr>
      </w:pPr>
      <w:r w:rsidRPr="00D865CE">
        <w:rPr>
          <w:rFonts w:ascii="Times New Roman" w:hAnsi="Times New Roman"/>
          <w:i w:val="0"/>
          <w:sz w:val="28"/>
          <w:szCs w:val="24"/>
        </w:rPr>
        <w:t>kulturális tevékenység támogatására 2018. évben</w:t>
      </w:r>
    </w:p>
    <w:p w:rsidR="001C36F5" w:rsidRPr="00DC7D35" w:rsidRDefault="001C36F5" w:rsidP="001C36F5">
      <w:pPr>
        <w:jc w:val="both"/>
        <w:rPr>
          <w:sz w:val="28"/>
          <w:szCs w:val="28"/>
        </w:rPr>
      </w:pPr>
    </w:p>
    <w:p w:rsidR="00686673" w:rsidRPr="00426F0C" w:rsidRDefault="00686673" w:rsidP="00686673">
      <w:pPr>
        <w:jc w:val="both"/>
        <w:rPr>
          <w:sz w:val="24"/>
          <w:szCs w:val="24"/>
        </w:rPr>
      </w:pPr>
      <w:r w:rsidRPr="00426F0C">
        <w:rPr>
          <w:sz w:val="24"/>
          <w:szCs w:val="24"/>
        </w:rPr>
        <w:t>Hajdúszoboszló Város Önkormányzatának Turisztikai, Kul</w:t>
      </w:r>
      <w:r w:rsidR="005B3394" w:rsidRPr="00426F0C">
        <w:rPr>
          <w:sz w:val="24"/>
          <w:szCs w:val="24"/>
        </w:rPr>
        <w:t>turális, Sport Bizottsága a 2018</w:t>
      </w:r>
      <w:r w:rsidRPr="00426F0C">
        <w:rPr>
          <w:sz w:val="24"/>
          <w:szCs w:val="24"/>
        </w:rPr>
        <w:t xml:space="preserve">. évi költségvetésben elkülönített </w:t>
      </w:r>
      <w:r w:rsidRPr="00426F0C">
        <w:rPr>
          <w:b/>
          <w:sz w:val="24"/>
          <w:szCs w:val="24"/>
        </w:rPr>
        <w:t>Kulturális</w:t>
      </w:r>
      <w:r w:rsidR="00003ED5" w:rsidRPr="00426F0C">
        <w:rPr>
          <w:b/>
          <w:sz w:val="24"/>
          <w:szCs w:val="24"/>
        </w:rPr>
        <w:t xml:space="preserve"> és Közművelődés k</w:t>
      </w:r>
      <w:r w:rsidRPr="00426F0C">
        <w:rPr>
          <w:b/>
          <w:sz w:val="24"/>
          <w:szCs w:val="24"/>
        </w:rPr>
        <w:t>eretből</w:t>
      </w:r>
      <w:r w:rsidRPr="00426F0C">
        <w:rPr>
          <w:sz w:val="24"/>
          <w:szCs w:val="24"/>
        </w:rPr>
        <w:t xml:space="preserve"> elnyerhető támogatásokra az alábbi felhívást teszi közzé:</w:t>
      </w:r>
    </w:p>
    <w:p w:rsidR="00D375A9" w:rsidRPr="00426F0C" w:rsidRDefault="00D375A9" w:rsidP="001C36F5">
      <w:pPr>
        <w:jc w:val="both"/>
        <w:rPr>
          <w:sz w:val="24"/>
          <w:szCs w:val="24"/>
        </w:rPr>
      </w:pPr>
    </w:p>
    <w:p w:rsidR="001C36F5" w:rsidRPr="00D865CE" w:rsidRDefault="00066FC3" w:rsidP="00D865CE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Pályázni lehet:</w:t>
      </w:r>
    </w:p>
    <w:p w:rsidR="001C36F5" w:rsidRPr="00426F0C" w:rsidRDefault="001C36F5" w:rsidP="00E532F9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426F0C">
        <w:rPr>
          <w:rFonts w:ascii="Times New Roman" w:hAnsi="Times New Roman"/>
          <w:szCs w:val="24"/>
        </w:rPr>
        <w:t>Kulturális és művelődési fela</w:t>
      </w:r>
      <w:r w:rsidR="00066FC3" w:rsidRPr="00426F0C">
        <w:rPr>
          <w:rFonts w:ascii="Times New Roman" w:hAnsi="Times New Roman"/>
          <w:szCs w:val="24"/>
        </w:rPr>
        <w:t>datok színvonalas megszervezésére</w:t>
      </w:r>
      <w:r w:rsidRPr="00426F0C">
        <w:rPr>
          <w:rFonts w:ascii="Times New Roman" w:hAnsi="Times New Roman"/>
          <w:szCs w:val="24"/>
        </w:rPr>
        <w:t xml:space="preserve">, </w:t>
      </w:r>
    </w:p>
    <w:p w:rsidR="001C36F5" w:rsidRPr="00426F0C" w:rsidRDefault="001C36F5" w:rsidP="00E532F9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426F0C">
        <w:rPr>
          <w:rFonts w:ascii="Times New Roman" w:hAnsi="Times New Roman"/>
          <w:szCs w:val="24"/>
        </w:rPr>
        <w:t>A különböző rendezvények (kiállítások, koncertek, vásárok, más egyéb nagy érdeklődésre számító események) hatékonyabb</w:t>
      </w:r>
      <w:r w:rsidR="00066FC3" w:rsidRPr="00426F0C">
        <w:rPr>
          <w:rFonts w:ascii="Times New Roman" w:hAnsi="Times New Roman"/>
          <w:szCs w:val="24"/>
        </w:rPr>
        <w:t xml:space="preserve"> és gazdaságosabb megvalósítására,</w:t>
      </w:r>
    </w:p>
    <w:p w:rsidR="001C36F5" w:rsidRPr="00426F0C" w:rsidRDefault="001C36F5" w:rsidP="00E532F9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426F0C">
        <w:rPr>
          <w:rFonts w:ascii="Times New Roman" w:hAnsi="Times New Roman"/>
          <w:szCs w:val="24"/>
        </w:rPr>
        <w:t>Olyan kom</w:t>
      </w:r>
      <w:r w:rsidR="00066FC3" w:rsidRPr="00426F0C">
        <w:rPr>
          <w:rFonts w:ascii="Times New Roman" w:hAnsi="Times New Roman"/>
          <w:szCs w:val="24"/>
        </w:rPr>
        <w:t>plex rendezvények megszervezésére</w:t>
      </w:r>
      <w:r w:rsidRPr="00426F0C">
        <w:rPr>
          <w:rFonts w:ascii="Times New Roman" w:hAnsi="Times New Roman"/>
          <w:szCs w:val="24"/>
        </w:rPr>
        <w:t xml:space="preserve">, amelyek segítik a „Hajdúszoboszlói Nyár” sajátos karakterének kialakítását, illetve új támogatókat szereznek ezek </w:t>
      </w:r>
      <w:r w:rsidR="00066FC3" w:rsidRPr="00426F0C">
        <w:rPr>
          <w:rFonts w:ascii="Times New Roman" w:hAnsi="Times New Roman"/>
          <w:szCs w:val="24"/>
        </w:rPr>
        <w:t>kivitelezéséhez,</w:t>
      </w:r>
    </w:p>
    <w:p w:rsidR="001C36F5" w:rsidRPr="00426F0C" w:rsidRDefault="001C36F5" w:rsidP="00E532F9">
      <w:pPr>
        <w:pStyle w:val="Cmsor1"/>
        <w:numPr>
          <w:ilvl w:val="0"/>
          <w:numId w:val="9"/>
        </w:numPr>
        <w:jc w:val="both"/>
        <w:rPr>
          <w:rFonts w:ascii="Times New Roman" w:hAnsi="Times New Roman"/>
          <w:szCs w:val="24"/>
        </w:rPr>
      </w:pPr>
      <w:r w:rsidRPr="00426F0C">
        <w:rPr>
          <w:rFonts w:ascii="Times New Roman" w:hAnsi="Times New Roman"/>
          <w:szCs w:val="24"/>
        </w:rPr>
        <w:t>Hagyományteremtő, hagyo</w:t>
      </w:r>
      <w:r w:rsidR="00E532F9" w:rsidRPr="00426F0C">
        <w:rPr>
          <w:rFonts w:ascii="Times New Roman" w:hAnsi="Times New Roman"/>
          <w:szCs w:val="24"/>
        </w:rPr>
        <w:t>mányőrző és ápoló rendezvények megvalósítására</w:t>
      </w:r>
      <w:r w:rsidRPr="00426F0C">
        <w:rPr>
          <w:rFonts w:ascii="Times New Roman" w:hAnsi="Times New Roman"/>
          <w:szCs w:val="24"/>
        </w:rPr>
        <w:t>, illetve olyan ismeretterjesztő, vagy tudományos ig</w:t>
      </w:r>
      <w:r w:rsidR="00E532F9" w:rsidRPr="00426F0C">
        <w:rPr>
          <w:rFonts w:ascii="Times New Roman" w:hAnsi="Times New Roman"/>
          <w:szCs w:val="24"/>
        </w:rPr>
        <w:t>ényű publikációk megjelentetésére,</w:t>
      </w:r>
      <w:r w:rsidRPr="00426F0C">
        <w:rPr>
          <w:rFonts w:ascii="Times New Roman" w:hAnsi="Times New Roman"/>
          <w:szCs w:val="24"/>
        </w:rPr>
        <w:t xml:space="preserve"> amelyek ezen rendezvények, szokások feldolgozását, értékelését adják.  </w:t>
      </w:r>
      <w:r w:rsidR="00E532F9" w:rsidRPr="00426F0C">
        <w:rPr>
          <w:rFonts w:ascii="Times New Roman" w:hAnsi="Times New Roman"/>
          <w:szCs w:val="24"/>
        </w:rPr>
        <w:t>K</w:t>
      </w:r>
      <w:r w:rsidRPr="00426F0C">
        <w:rPr>
          <w:rFonts w:ascii="Times New Roman" w:hAnsi="Times New Roman"/>
          <w:szCs w:val="24"/>
        </w:rPr>
        <w:t>izárólag kulturális jelle</w:t>
      </w:r>
      <w:r w:rsidR="00E532F9" w:rsidRPr="00426F0C">
        <w:rPr>
          <w:rFonts w:ascii="Times New Roman" w:hAnsi="Times New Roman"/>
          <w:szCs w:val="24"/>
        </w:rPr>
        <w:t>gű sajtótermékek megjelentetése támogatható</w:t>
      </w:r>
      <w:r w:rsidRPr="00426F0C">
        <w:rPr>
          <w:rFonts w:ascii="Times New Roman" w:hAnsi="Times New Roman"/>
          <w:szCs w:val="24"/>
        </w:rPr>
        <w:t>.</w:t>
      </w:r>
    </w:p>
    <w:p w:rsidR="001C36F5" w:rsidRPr="00426F0C" w:rsidRDefault="001C36F5" w:rsidP="001C36F5">
      <w:pPr>
        <w:pStyle w:val="Cmsor1"/>
        <w:jc w:val="both"/>
        <w:rPr>
          <w:rFonts w:ascii="Times New Roman" w:hAnsi="Times New Roman"/>
          <w:szCs w:val="24"/>
        </w:rPr>
      </w:pPr>
    </w:p>
    <w:p w:rsidR="001C36F5" w:rsidRPr="00426F0C" w:rsidRDefault="001C36F5" w:rsidP="001C36F5">
      <w:pPr>
        <w:pStyle w:val="Cmsor1"/>
        <w:jc w:val="both"/>
        <w:rPr>
          <w:rFonts w:ascii="Times New Roman" w:hAnsi="Times New Roman"/>
          <w:szCs w:val="24"/>
        </w:rPr>
      </w:pPr>
      <w:r w:rsidRPr="00426F0C">
        <w:rPr>
          <w:rFonts w:ascii="Times New Roman" w:hAnsi="Times New Roman"/>
          <w:szCs w:val="24"/>
        </w:rPr>
        <w:t>A bizottság nem tud támogatást biztosítani iskolai kirándulások szervezéséhez, külföldi utazások, illetve szociális jellegű táborok munkájához.</w:t>
      </w:r>
    </w:p>
    <w:p w:rsidR="001C36F5" w:rsidRPr="00426F0C" w:rsidRDefault="001C36F5" w:rsidP="001C36F5">
      <w:pPr>
        <w:rPr>
          <w:sz w:val="24"/>
          <w:szCs w:val="24"/>
        </w:rPr>
      </w:pPr>
    </w:p>
    <w:p w:rsidR="00E532F9" w:rsidRPr="00426F0C" w:rsidRDefault="00E532F9" w:rsidP="001C36F5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A pályázók köre:</w:t>
      </w:r>
    </w:p>
    <w:p w:rsidR="00E532F9" w:rsidRPr="00426F0C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>költségvetési szervek,</w:t>
      </w:r>
    </w:p>
    <w:p w:rsidR="00E532F9" w:rsidRPr="00426F0C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 xml:space="preserve">egyházak, </w:t>
      </w:r>
    </w:p>
    <w:p w:rsidR="00E532F9" w:rsidRPr="00426F0C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 xml:space="preserve">egyesületek, </w:t>
      </w:r>
    </w:p>
    <w:p w:rsidR="00E532F9" w:rsidRDefault="00E532F9" w:rsidP="00E532F9">
      <w:pPr>
        <w:numPr>
          <w:ilvl w:val="0"/>
          <w:numId w:val="8"/>
        </w:numPr>
        <w:jc w:val="both"/>
        <w:rPr>
          <w:sz w:val="24"/>
          <w:szCs w:val="24"/>
        </w:rPr>
      </w:pPr>
      <w:r w:rsidRPr="00426F0C">
        <w:rPr>
          <w:sz w:val="24"/>
          <w:szCs w:val="24"/>
        </w:rPr>
        <w:t>non</w:t>
      </w:r>
      <w:r w:rsidR="00DA334B" w:rsidRPr="00426F0C">
        <w:rPr>
          <w:sz w:val="24"/>
          <w:szCs w:val="24"/>
        </w:rPr>
        <w:t>-profit kft</w:t>
      </w:r>
      <w:r w:rsidRPr="00426F0C">
        <w:rPr>
          <w:sz w:val="24"/>
          <w:szCs w:val="24"/>
        </w:rPr>
        <w:t>.</w:t>
      </w:r>
    </w:p>
    <w:p w:rsidR="00B06793" w:rsidRDefault="00B06793" w:rsidP="00B06793">
      <w:pPr>
        <w:ind w:left="720"/>
        <w:jc w:val="both"/>
        <w:rPr>
          <w:sz w:val="24"/>
          <w:szCs w:val="24"/>
        </w:rPr>
      </w:pPr>
    </w:p>
    <w:p w:rsidR="00B06793" w:rsidRDefault="00B06793" w:rsidP="00B0679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A pályázat benyújtásának feltételei:</w:t>
      </w:r>
    </w:p>
    <w:p w:rsidR="00B06793" w:rsidRDefault="00B06793" w:rsidP="00B06793">
      <w:pPr>
        <w:ind w:left="72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a) támogatás annak a pályázónak nyújtható, </w:t>
      </w:r>
    </w:p>
    <w:p w:rsidR="00B06793" w:rsidRDefault="00B06793" w:rsidP="00B06793">
      <w:pPr>
        <w:numPr>
          <w:ilvl w:val="1"/>
          <w:numId w:val="11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amelynek székhelye vagy telephelye Hajdúszoboszló, </w:t>
      </w:r>
    </w:p>
    <w:p w:rsidR="00B06793" w:rsidRDefault="00B06793" w:rsidP="00B06793">
      <w:pPr>
        <w:numPr>
          <w:ilvl w:val="1"/>
          <w:numId w:val="11"/>
        </w:numPr>
        <w:ind w:left="108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bíróság a pályázat kiírása évének első napja előtt legalább egy évvel nyilvántartásba vett </w:t>
      </w:r>
    </w:p>
    <w:p w:rsidR="00B06793" w:rsidRDefault="00B06793" w:rsidP="00B06793">
      <w:pPr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>b) a pályázathoz csatolni kell a program, rendezvény, illetve kiadvány részletes leírását, szakmai indoklását, költségvetését, külön megjelölve az önerő összegét,</w:t>
      </w:r>
    </w:p>
    <w:p w:rsidR="00B06793" w:rsidRDefault="00B06793" w:rsidP="00B06793">
      <w:pPr>
        <w:ind w:left="720" w:hanging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c) a pályázati felhívásra pályázatonként </w:t>
      </w:r>
      <w:r>
        <w:rPr>
          <w:b/>
          <w:sz w:val="24"/>
          <w:szCs w:val="24"/>
        </w:rPr>
        <w:t xml:space="preserve">2.540.- Ft-os pályázati eljárási díj </w:t>
      </w:r>
      <w:r>
        <w:rPr>
          <w:sz w:val="24"/>
          <w:szCs w:val="24"/>
        </w:rPr>
        <w:t xml:space="preserve">befizetése ellenében lehet jelentkezni, amelynek összege nem számolható el a támogatásból, illetve nem igényelhető vissza. </w:t>
      </w:r>
    </w:p>
    <w:p w:rsidR="00E532F9" w:rsidRPr="00426F0C" w:rsidRDefault="00E532F9" w:rsidP="001C36F5">
      <w:pPr>
        <w:jc w:val="both"/>
        <w:rPr>
          <w:sz w:val="24"/>
          <w:szCs w:val="24"/>
        </w:rPr>
      </w:pPr>
    </w:p>
    <w:p w:rsidR="00D865CE" w:rsidRDefault="00D865CE" w:rsidP="00D865CE">
      <w:pPr>
        <w:jc w:val="both"/>
        <w:rPr>
          <w:b/>
          <w:sz w:val="24"/>
          <w:szCs w:val="24"/>
        </w:rPr>
      </w:pPr>
      <w:r w:rsidRPr="00937075">
        <w:rPr>
          <w:b/>
          <w:sz w:val="24"/>
          <w:szCs w:val="24"/>
        </w:rPr>
        <w:t>A pályázat benyújtása:</w:t>
      </w:r>
    </w:p>
    <w:p w:rsidR="00D865CE" w:rsidRPr="00937075" w:rsidRDefault="00D865CE" w:rsidP="00D865CE">
      <w:pPr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A pályázati csomag letölthető a</w:t>
      </w:r>
      <w:r w:rsidRPr="00937075">
        <w:rPr>
          <w:b/>
          <w:i/>
          <w:sz w:val="24"/>
          <w:szCs w:val="24"/>
        </w:rPr>
        <w:t xml:space="preserve"> </w:t>
      </w:r>
      <w:r w:rsidRPr="00937075">
        <w:rPr>
          <w:b/>
          <w:sz w:val="24"/>
          <w:szCs w:val="24"/>
        </w:rPr>
        <w:t>www.hajduszoboszlo.eu</w:t>
      </w:r>
      <w:r w:rsidRPr="00937075">
        <w:rPr>
          <w:sz w:val="24"/>
          <w:szCs w:val="24"/>
        </w:rPr>
        <w:t xml:space="preserve"> honlapról az </w:t>
      </w:r>
      <w:hyperlink r:id="rId8" w:history="1">
        <w:r w:rsidRPr="00937075">
          <w:rPr>
            <w:sz w:val="24"/>
            <w:szCs w:val="24"/>
          </w:rPr>
          <w:t>Önkormányzat</w:t>
        </w:r>
      </w:hyperlink>
      <w:r w:rsidRPr="00937075">
        <w:rPr>
          <w:sz w:val="24"/>
          <w:szCs w:val="24"/>
        </w:rPr>
        <w:t>/pályázatok</w:t>
      </w:r>
      <w:r w:rsidRPr="00937075">
        <w:rPr>
          <w:b/>
          <w:sz w:val="24"/>
          <w:szCs w:val="24"/>
        </w:rPr>
        <w:t xml:space="preserve"> </w:t>
      </w:r>
      <w:r w:rsidRPr="00937075">
        <w:rPr>
          <w:sz w:val="24"/>
          <w:szCs w:val="24"/>
        </w:rPr>
        <w:t>menüpont alatt.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Nyomtatott formában</w:t>
      </w:r>
      <w:r w:rsidRPr="00937075">
        <w:rPr>
          <w:sz w:val="24"/>
          <w:szCs w:val="24"/>
        </w:rPr>
        <w:t xml:space="preserve"> kérhető Molnár Viktória ügyintézőtől (Polgármesteri Hivatal A/102. sz. szoba, tel: 557-364).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t>A pályázati díj befizetése</w:t>
      </w:r>
      <w:r w:rsidRPr="00937075">
        <w:rPr>
          <w:sz w:val="24"/>
          <w:szCs w:val="24"/>
        </w:rPr>
        <w:t xml:space="preserve"> </w:t>
      </w:r>
      <w:r w:rsidRPr="00937075">
        <w:rPr>
          <w:b/>
          <w:sz w:val="24"/>
          <w:szCs w:val="24"/>
        </w:rPr>
        <w:t xml:space="preserve">csekken </w:t>
      </w:r>
      <w:r w:rsidRPr="00937075">
        <w:rPr>
          <w:sz w:val="24"/>
          <w:szCs w:val="24"/>
        </w:rPr>
        <w:t xml:space="preserve">történik, </w:t>
      </w:r>
      <w:r w:rsidRPr="00937075">
        <w:rPr>
          <w:b/>
          <w:sz w:val="24"/>
          <w:szCs w:val="24"/>
        </w:rPr>
        <w:t>vagy</w:t>
      </w:r>
      <w:r w:rsidRPr="00937075">
        <w:rPr>
          <w:sz w:val="24"/>
          <w:szCs w:val="24"/>
        </w:rPr>
        <w:t xml:space="preserve"> a 11738084-15372741 számlaszámra banki </w:t>
      </w:r>
      <w:r w:rsidRPr="00937075">
        <w:rPr>
          <w:b/>
          <w:sz w:val="24"/>
          <w:szCs w:val="24"/>
        </w:rPr>
        <w:t xml:space="preserve">átutalással </w:t>
      </w:r>
      <w:r w:rsidRPr="00937075">
        <w:rPr>
          <w:sz w:val="24"/>
          <w:szCs w:val="24"/>
        </w:rPr>
        <w:t xml:space="preserve">lehetséges. 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sz w:val="24"/>
          <w:szCs w:val="24"/>
        </w:rPr>
      </w:pPr>
      <w:r w:rsidRPr="00937075">
        <w:rPr>
          <w:sz w:val="24"/>
          <w:szCs w:val="24"/>
        </w:rPr>
        <w:t xml:space="preserve">A csekk átvehető a fenti irodában, a csekken illetve a banki átutalás esetén feltétlenül fel kell tüntetni a </w:t>
      </w:r>
      <w:r w:rsidRPr="00937075">
        <w:rPr>
          <w:b/>
          <w:sz w:val="24"/>
          <w:szCs w:val="24"/>
        </w:rPr>
        <w:t>„</w:t>
      </w:r>
      <w:r>
        <w:rPr>
          <w:b/>
          <w:sz w:val="24"/>
          <w:szCs w:val="24"/>
        </w:rPr>
        <w:t>Kulturális és közművelődési keret</w:t>
      </w:r>
      <w:r w:rsidRPr="00937075">
        <w:rPr>
          <w:b/>
          <w:sz w:val="24"/>
          <w:szCs w:val="24"/>
        </w:rPr>
        <w:t xml:space="preserve"> 2018”</w:t>
      </w:r>
      <w:r w:rsidRPr="00937075">
        <w:rPr>
          <w:sz w:val="24"/>
          <w:szCs w:val="24"/>
        </w:rPr>
        <w:t xml:space="preserve"> megjegyzést.</w:t>
      </w:r>
    </w:p>
    <w:p w:rsidR="00D865CE" w:rsidRPr="00937075" w:rsidRDefault="00D865CE" w:rsidP="00D865CE">
      <w:pPr>
        <w:tabs>
          <w:tab w:val="num" w:pos="0"/>
        </w:tabs>
        <w:ind w:left="426"/>
        <w:jc w:val="both"/>
        <w:rPr>
          <w:b/>
          <w:sz w:val="24"/>
          <w:szCs w:val="24"/>
        </w:rPr>
      </w:pPr>
    </w:p>
    <w:p w:rsidR="00D865CE" w:rsidRPr="00937075" w:rsidRDefault="00D865CE" w:rsidP="00D865CE">
      <w:pPr>
        <w:tabs>
          <w:tab w:val="num" w:pos="0"/>
        </w:tabs>
        <w:jc w:val="both"/>
        <w:rPr>
          <w:sz w:val="24"/>
          <w:szCs w:val="24"/>
        </w:rPr>
      </w:pPr>
      <w:r w:rsidRPr="00937075">
        <w:rPr>
          <w:b/>
          <w:sz w:val="24"/>
          <w:szCs w:val="24"/>
        </w:rPr>
        <w:lastRenderedPageBreak/>
        <w:t>Beérkezési határidő:</w:t>
      </w:r>
    </w:p>
    <w:p w:rsidR="00D865CE" w:rsidRPr="00937075" w:rsidRDefault="00D865CE" w:rsidP="00D865CE">
      <w:pPr>
        <w:tabs>
          <w:tab w:val="num" w:pos="0"/>
        </w:tabs>
        <w:ind w:left="567"/>
        <w:rPr>
          <w:b/>
          <w:sz w:val="24"/>
          <w:szCs w:val="24"/>
        </w:rPr>
      </w:pPr>
      <w:r w:rsidRPr="00937075">
        <w:rPr>
          <w:b/>
          <w:sz w:val="24"/>
          <w:szCs w:val="24"/>
        </w:rPr>
        <w:t>2018. február 23. (péntek) 12.00 óráig Molnár Viktória ügyintézőhöz (Polgármesteri Hivatal A/102. sz. szoba, tel: 557-364),</w:t>
      </w:r>
    </w:p>
    <w:p w:rsidR="00D865CE" w:rsidRPr="00937075" w:rsidRDefault="00D865CE" w:rsidP="00D865CE">
      <w:pPr>
        <w:tabs>
          <w:tab w:val="num" w:pos="0"/>
        </w:tabs>
        <w:ind w:left="567"/>
        <w:rPr>
          <w:sz w:val="24"/>
          <w:szCs w:val="24"/>
        </w:rPr>
      </w:pPr>
      <w:r w:rsidRPr="00937075">
        <w:rPr>
          <w:b/>
          <w:sz w:val="24"/>
          <w:szCs w:val="24"/>
        </w:rPr>
        <w:t>illetve postai úton a fenti címre , az adott határidőig történő érkezéssel.</w:t>
      </w:r>
    </w:p>
    <w:p w:rsidR="000C4FE7" w:rsidRDefault="000C4FE7" w:rsidP="001C36F5">
      <w:pPr>
        <w:jc w:val="both"/>
        <w:rPr>
          <w:sz w:val="24"/>
          <w:szCs w:val="24"/>
        </w:rPr>
      </w:pPr>
    </w:p>
    <w:p w:rsidR="00900BEA" w:rsidRPr="00426F0C" w:rsidRDefault="00EC39D7" w:rsidP="001C36F5">
      <w:pPr>
        <w:jc w:val="both"/>
        <w:rPr>
          <w:b/>
          <w:sz w:val="24"/>
          <w:szCs w:val="24"/>
        </w:rPr>
      </w:pPr>
      <w:r w:rsidRPr="00426F0C">
        <w:rPr>
          <w:b/>
          <w:sz w:val="24"/>
          <w:szCs w:val="24"/>
        </w:rPr>
        <w:t>A pályázat elbírálása:</w:t>
      </w:r>
    </w:p>
    <w:p w:rsidR="001C36F5" w:rsidRPr="00426F0C" w:rsidRDefault="001C36F5" w:rsidP="001C36F5">
      <w:pPr>
        <w:ind w:left="708" w:firstLine="357"/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</w:rPr>
      </w:pPr>
      <w:r w:rsidRPr="00577AAB">
        <w:rPr>
          <w:sz w:val="24"/>
        </w:rPr>
        <w:t>A pályázatokat a Turisztikai, Kulturális, Sport Bizottság bírálja el, illetve dönt a támogatás mértékéről, a pályázat benyújtási határidejét követő 30 napon belül.</w:t>
      </w:r>
    </w:p>
    <w:p w:rsidR="00371FCE" w:rsidRPr="00577AAB" w:rsidRDefault="00371FCE" w:rsidP="00371FCE">
      <w:pPr>
        <w:jc w:val="both"/>
        <w:rPr>
          <w:i/>
          <w:sz w:val="32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Határidőn túl, vagy nem szabályszerű formanyomtatványon beadott, illetve bármely más okból a kiírásban foglalt követelményeknek nem megfelelő pályázatot a bizottság nem bírálja el; hiánypótlásra, utólagos módosításra nincs lehetőség.</w:t>
      </w: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  <w:r w:rsidRPr="00577AAB">
        <w:rPr>
          <w:b/>
          <w:sz w:val="24"/>
          <w:szCs w:val="24"/>
        </w:rPr>
        <w:t xml:space="preserve">A bizottság az érvényes pályázatokat, az alábbi szempontrendszert figyelembe véve értékeli:   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numPr>
          <w:ilvl w:val="0"/>
          <w:numId w:val="7"/>
        </w:num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pályázat megfelelése a kiírás tartalmi és formai követelményeinek, a koncepció, a feladat, a program szakmai megalapozottsága, céljának, tartalmának kidolgozottsága, szakmai színvonala,</w:t>
      </w:r>
    </w:p>
    <w:p w:rsidR="00577AAB" w:rsidRPr="00577AAB" w:rsidRDefault="00577AAB" w:rsidP="00577AAB">
      <w:pPr>
        <w:numPr>
          <w:ilvl w:val="0"/>
          <w:numId w:val="7"/>
        </w:num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pályázó eddig végzett szakmai munkája, eredményei, tevékenységének összhangja a tervezett feladat, program célkitűzéseivel,</w:t>
      </w:r>
    </w:p>
    <w:p w:rsidR="00577AAB" w:rsidRPr="00577AAB" w:rsidRDefault="00577AAB" w:rsidP="00577AAB">
      <w:pPr>
        <w:numPr>
          <w:ilvl w:val="0"/>
          <w:numId w:val="7"/>
        </w:num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rendszeres sport-tevékenységet biztosító egyesületi működés,</w:t>
      </w:r>
    </w:p>
    <w:p w:rsidR="00577AAB" w:rsidRPr="00577AAB" w:rsidRDefault="00577AAB" w:rsidP="00577AAB">
      <w:pPr>
        <w:numPr>
          <w:ilvl w:val="0"/>
          <w:numId w:val="7"/>
        </w:num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sportág vagy a sporttevékenység hagyományai, népszerűsége,</w:t>
      </w:r>
    </w:p>
    <w:p w:rsidR="00577AAB" w:rsidRPr="00577AAB" w:rsidRDefault="00577AAB" w:rsidP="00577AAB">
      <w:pPr>
        <w:numPr>
          <w:ilvl w:val="0"/>
          <w:numId w:val="7"/>
        </w:num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résztvevők száma, közülük a helyi állandó lakosok aránya,</w:t>
      </w:r>
    </w:p>
    <w:p w:rsidR="00577AAB" w:rsidRPr="00577AAB" w:rsidRDefault="00577AAB" w:rsidP="00577AAB">
      <w:pPr>
        <w:numPr>
          <w:ilvl w:val="0"/>
          <w:numId w:val="7"/>
        </w:num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szervezet utánpótlás-nevelő tevékenysége, a fiatalok bevonása, közreműködése a feladat, program megvalósításában, </w:t>
      </w:r>
    </w:p>
    <w:p w:rsidR="00577AAB" w:rsidRPr="00577AAB" w:rsidRDefault="00577AAB" w:rsidP="00577AAB">
      <w:pPr>
        <w:numPr>
          <w:ilvl w:val="0"/>
          <w:numId w:val="7"/>
        </w:num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ingyenes és mindenki számára elérhető, nyilvános programok,</w:t>
      </w:r>
    </w:p>
    <w:p w:rsidR="00577AAB" w:rsidRPr="00577AAB" w:rsidRDefault="00577AAB" w:rsidP="00577AAB">
      <w:pPr>
        <w:numPr>
          <w:ilvl w:val="0"/>
          <w:numId w:val="7"/>
        </w:numPr>
        <w:tabs>
          <w:tab w:val="left" w:pos="4680"/>
        </w:tabs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költségvetés megalapozottsága, realitása, a saját forrás/önrész mértéke,</w:t>
      </w:r>
    </w:p>
    <w:p w:rsidR="00577AAB" w:rsidRPr="00577AAB" w:rsidRDefault="00577AAB" w:rsidP="00577AAB">
      <w:pPr>
        <w:numPr>
          <w:ilvl w:val="0"/>
          <w:numId w:val="7"/>
        </w:num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rendezvény, a program várható eredménye/hatása az érintett célcsoportra és helyi közösségre.</w:t>
      </w:r>
    </w:p>
    <w:p w:rsidR="00577AAB" w:rsidRPr="00577AAB" w:rsidRDefault="00577AAB" w:rsidP="00577AAB">
      <w:pPr>
        <w:jc w:val="both"/>
        <w:rPr>
          <w:sz w:val="24"/>
          <w:szCs w:val="24"/>
          <w:lang w:val="x-none" w:eastAsia="x-none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keretből a bekerülési költségek legfeljebb 70 %-áig és maximum 700.000.-Ft-ig lehet pályázni.</w:t>
      </w: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b/>
          <w:sz w:val="24"/>
          <w:szCs w:val="24"/>
        </w:rPr>
        <w:t>Az eredményhirdetés</w:t>
      </w:r>
      <w:r w:rsidRPr="00577AAB">
        <w:rPr>
          <w:sz w:val="24"/>
          <w:szCs w:val="24"/>
        </w:rPr>
        <w:t xml:space="preserve"> a városi portálon (</w:t>
      </w:r>
      <w:hyperlink r:id="rId9" w:history="1">
        <w:r w:rsidRPr="00577AAB">
          <w:rPr>
            <w:rStyle w:val="Hiperhivatkozs"/>
            <w:sz w:val="24"/>
            <w:szCs w:val="24"/>
          </w:rPr>
          <w:t>www.hajduszoboszlo.eu</w:t>
        </w:r>
      </w:hyperlink>
      <w:r w:rsidRPr="00577AAB">
        <w:rPr>
          <w:sz w:val="24"/>
          <w:szCs w:val="24"/>
        </w:rPr>
        <w:t xml:space="preserve">  </w:t>
      </w:r>
      <w:hyperlink r:id="rId10" w:history="1">
        <w:r w:rsidRPr="00577AAB">
          <w:rPr>
            <w:sz w:val="24"/>
            <w:szCs w:val="24"/>
          </w:rPr>
          <w:t>Önkormányzat</w:t>
        </w:r>
      </w:hyperlink>
      <w:r w:rsidRPr="00577AAB">
        <w:rPr>
          <w:sz w:val="24"/>
          <w:szCs w:val="24"/>
        </w:rPr>
        <w:t>/ pályázatok) való megjelentetéssel történik, a nyertes pályázókat a bizottság levélben értesíti.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pStyle w:val="Szvegtrzsbehzssal"/>
        <w:ind w:firstLine="0"/>
        <w:rPr>
          <w:rFonts w:ascii="Times New Roman" w:hAnsi="Times New Roman"/>
          <w:szCs w:val="24"/>
        </w:rPr>
      </w:pPr>
      <w:r w:rsidRPr="00577AAB">
        <w:rPr>
          <w:rFonts w:ascii="Times New Roman" w:hAnsi="Times New Roman"/>
          <w:szCs w:val="24"/>
        </w:rPr>
        <w:t>Ha a támogatott tevékenység nem, vagy csak részben valósul meg, akkor a támogatást, illetve annak arányos részét vissza kell fizetni legkésőbb a pályázatban a tevékenység záró időpontjaként megjelölt időpontig és erről a bizottságot értesíteni szükséges. Ennek elmulasztása esetén a pályázó következő évi pályázatát a bizottság nem bírálja el.</w:t>
      </w:r>
    </w:p>
    <w:p w:rsidR="00577AAB" w:rsidRPr="00577AAB" w:rsidRDefault="00577AAB" w:rsidP="00577AAB">
      <w:pPr>
        <w:pStyle w:val="Szvegtrzsbehzssal"/>
        <w:ind w:firstLine="0"/>
        <w:rPr>
          <w:rFonts w:ascii="Times New Roman" w:hAnsi="Times New Roman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 támogatás a 2. számú melléklet szerinti támogatási szerződés szerint vehető igénybe, használható fel, és felhasználásáról ennek megfelelően kell az erre a célra meghatározott </w:t>
      </w:r>
      <w:r w:rsidRPr="00577AAB">
        <w:rPr>
          <w:b/>
          <w:bCs/>
          <w:sz w:val="24"/>
          <w:szCs w:val="24"/>
        </w:rPr>
        <w:t xml:space="preserve">formanyomtatványokon </w:t>
      </w:r>
      <w:r w:rsidRPr="00577AAB">
        <w:rPr>
          <w:sz w:val="24"/>
          <w:szCs w:val="24"/>
        </w:rPr>
        <w:t>és</w:t>
      </w:r>
      <w:r w:rsidRPr="00577AAB">
        <w:rPr>
          <w:b/>
          <w:bCs/>
          <w:sz w:val="24"/>
          <w:szCs w:val="24"/>
        </w:rPr>
        <w:t xml:space="preserve"> </w:t>
      </w:r>
      <w:r w:rsidRPr="00577AAB">
        <w:rPr>
          <w:sz w:val="24"/>
          <w:szCs w:val="24"/>
        </w:rPr>
        <w:t xml:space="preserve">a szerződés szerint elszámolni </w:t>
      </w:r>
      <w:r w:rsidRPr="00577AAB">
        <w:rPr>
          <w:b/>
          <w:bCs/>
          <w:sz w:val="24"/>
          <w:szCs w:val="24"/>
        </w:rPr>
        <w:t>2019. február 15-ig</w:t>
      </w:r>
      <w:r w:rsidRPr="00577AAB">
        <w:rPr>
          <w:sz w:val="24"/>
          <w:szCs w:val="24"/>
        </w:rPr>
        <w:t xml:space="preserve"> a Bizottság felé. </w:t>
      </w: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  <w:r w:rsidRPr="00577AAB">
        <w:rPr>
          <w:b/>
          <w:sz w:val="24"/>
          <w:szCs w:val="24"/>
        </w:rPr>
        <w:t>A részletes szakmai beszámoló tartalma: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szervezet tárgyévi eredményének bemutatása, a megvalósult működési feltételek javítását célzó intézkedések, beszerzések, illetve a működés során felmerült számlákkal, alátámasztó dokumentumokkal igazolt költségek felsorolása.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b/>
          <w:sz w:val="24"/>
          <w:szCs w:val="24"/>
        </w:rPr>
      </w:pPr>
      <w:r w:rsidRPr="00577AAB">
        <w:rPr>
          <w:b/>
          <w:sz w:val="24"/>
          <w:szCs w:val="24"/>
        </w:rPr>
        <w:t>A pénzügyi beszámoló tartalma: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 becsatolt, számviteli szabályoknak megfelelő bizonylatokon szerepeltetni kell a támogatási szerződés számát és a célra felhasznált összeget. Az ezt az információt már tartalmazó számlák másolatait hitelesíteni szükséges. A kötelezettségekről a teljesítést igazoló bizonylatot (utalással történő teljesítés esetén banki kivonat, ha átutalásos számla készpénzzel rendeződik, akkor pénztári bizonylat, a készpénzes fizetésnél pedig készpénzes számla, amire rá van vezetve, hogy fizetve) is mellékelni kell.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Az elszámolás elfogadásáról a Polgármesteri Hivatal Pénzügyi Irodája 30 napon belül dönt. 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250.000.- Ft feletti összegű támogatás esetében a pályázó köteles elszámolásában bemutatni a támogatott cél/feladat további szükséges költségeinek fedezetét is, kétség esetén a bizottság a dokumentumokat a polgármesteri hivatal szakemberével ellenőriztetheti. 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Azt a támogatottat, amely az elszámolást határidőben nem nyújtja be, vagy benyújtott elszámolását a bizottság nem fogadja el, a képviselő-testület - a támogatás teljes-, vagy részösszegének visszakövetelésén túl - legfeljebb 3 évre kizárhatja az önkormányzati támogatásokra pályázók köréből.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jc w:val="both"/>
        <w:rPr>
          <w:sz w:val="24"/>
          <w:szCs w:val="24"/>
        </w:rPr>
      </w:pPr>
      <w:r w:rsidRPr="00577AAB">
        <w:rPr>
          <w:sz w:val="24"/>
          <w:szCs w:val="24"/>
        </w:rPr>
        <w:t>Hajdúszoboszló, 2018. január 11.</w:t>
      </w:r>
    </w:p>
    <w:p w:rsidR="00577AAB" w:rsidRPr="00577AAB" w:rsidRDefault="00577AAB" w:rsidP="00577AAB">
      <w:pPr>
        <w:jc w:val="both"/>
        <w:rPr>
          <w:sz w:val="24"/>
          <w:szCs w:val="24"/>
        </w:rPr>
      </w:pPr>
    </w:p>
    <w:p w:rsidR="00577AAB" w:rsidRPr="00577AAB" w:rsidRDefault="00577AAB" w:rsidP="00577AAB">
      <w:pPr>
        <w:ind w:left="4956"/>
        <w:jc w:val="both"/>
        <w:rPr>
          <w:sz w:val="24"/>
          <w:szCs w:val="24"/>
        </w:rPr>
      </w:pPr>
      <w:r w:rsidRPr="00577AAB">
        <w:rPr>
          <w:sz w:val="24"/>
          <w:szCs w:val="24"/>
        </w:rPr>
        <w:t xml:space="preserve">       Máté Lajos</w:t>
      </w:r>
    </w:p>
    <w:p w:rsidR="00577AAB" w:rsidRPr="00577AAB" w:rsidRDefault="00577AAB" w:rsidP="00577AAB">
      <w:pPr>
        <w:ind w:left="5664"/>
        <w:jc w:val="both"/>
        <w:rPr>
          <w:sz w:val="24"/>
          <w:szCs w:val="24"/>
        </w:rPr>
      </w:pPr>
      <w:r w:rsidRPr="00577AAB">
        <w:rPr>
          <w:sz w:val="24"/>
          <w:szCs w:val="24"/>
        </w:rPr>
        <w:t>elnök</w:t>
      </w:r>
    </w:p>
    <w:p w:rsidR="00577AAB" w:rsidRPr="00577AAB" w:rsidRDefault="00577AAB" w:rsidP="00577AAB">
      <w:pPr>
        <w:ind w:left="3540" w:firstLine="708"/>
        <w:jc w:val="both"/>
        <w:rPr>
          <w:sz w:val="24"/>
          <w:szCs w:val="24"/>
        </w:rPr>
      </w:pPr>
      <w:r w:rsidRPr="00577AAB">
        <w:rPr>
          <w:sz w:val="24"/>
          <w:szCs w:val="24"/>
        </w:rPr>
        <w:t>Hajdúszoboszló Város Önkormányzata</w:t>
      </w:r>
    </w:p>
    <w:p w:rsidR="00577AAB" w:rsidRPr="00577AAB" w:rsidRDefault="00577AAB" w:rsidP="00577AAB">
      <w:pPr>
        <w:ind w:left="3540" w:firstLine="708"/>
        <w:jc w:val="both"/>
        <w:rPr>
          <w:sz w:val="24"/>
          <w:szCs w:val="24"/>
        </w:rPr>
      </w:pPr>
      <w:r w:rsidRPr="00577AAB">
        <w:rPr>
          <w:sz w:val="24"/>
          <w:szCs w:val="24"/>
        </w:rPr>
        <w:t>Turisztikai, Kulturális, Sport Bizottság</w:t>
      </w:r>
    </w:p>
    <w:p w:rsidR="001C36F5" w:rsidRPr="00577AAB" w:rsidRDefault="001C36F5" w:rsidP="00577AAB">
      <w:pPr>
        <w:jc w:val="both"/>
        <w:rPr>
          <w:b/>
          <w:sz w:val="24"/>
          <w:szCs w:val="24"/>
        </w:rPr>
      </w:pPr>
    </w:p>
    <w:sectPr w:rsidR="001C36F5" w:rsidRPr="00577AAB" w:rsidSect="001C36F5">
      <w:headerReference w:type="even" r:id="rId11"/>
      <w:head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CA5" w:rsidRDefault="00016CA5">
      <w:r>
        <w:separator/>
      </w:r>
    </w:p>
  </w:endnote>
  <w:endnote w:type="continuationSeparator" w:id="0">
    <w:p w:rsidR="00016CA5" w:rsidRDefault="00016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CA5" w:rsidRDefault="00016CA5">
      <w:r>
        <w:separator/>
      </w:r>
    </w:p>
  </w:footnote>
  <w:footnote w:type="continuationSeparator" w:id="0">
    <w:p w:rsidR="00016CA5" w:rsidRDefault="00016C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BEA" w:rsidRDefault="00900BEA" w:rsidP="002D2F3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900BEA" w:rsidRDefault="00900BE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0BEA" w:rsidRDefault="00900BEA" w:rsidP="002D2F36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F81063">
      <w:rPr>
        <w:rStyle w:val="Oldalszm"/>
        <w:noProof/>
      </w:rPr>
      <w:t>3</w:t>
    </w:r>
    <w:r>
      <w:rPr>
        <w:rStyle w:val="Oldalszm"/>
      </w:rPr>
      <w:fldChar w:fldCharType="end"/>
    </w:r>
  </w:p>
  <w:p w:rsidR="00900BEA" w:rsidRDefault="00900BEA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F2E31"/>
    <w:multiLevelType w:val="hybridMultilevel"/>
    <w:tmpl w:val="7B84F39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C04666"/>
    <w:multiLevelType w:val="hybridMultilevel"/>
    <w:tmpl w:val="DEDE82C6"/>
    <w:lvl w:ilvl="0" w:tplc="8042ECB8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6D026D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3" w15:restartNumberingAfterBreak="0">
    <w:nsid w:val="225607C4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4" w15:restartNumberingAfterBreak="0">
    <w:nsid w:val="248C459F"/>
    <w:multiLevelType w:val="hybridMultilevel"/>
    <w:tmpl w:val="58A06230"/>
    <w:lvl w:ilvl="0" w:tplc="9B581F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53565C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6" w15:restartNumberingAfterBreak="0">
    <w:nsid w:val="3DDF6705"/>
    <w:multiLevelType w:val="hybridMultilevel"/>
    <w:tmpl w:val="02F2714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BC3C46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abstractNum w:abstractNumId="8" w15:restartNumberingAfterBreak="0">
    <w:nsid w:val="78B34DB9"/>
    <w:multiLevelType w:val="hybridMultilevel"/>
    <w:tmpl w:val="DA0ECA5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1C5F77"/>
    <w:multiLevelType w:val="singleLevel"/>
    <w:tmpl w:val="8042ECB8"/>
    <w:lvl w:ilvl="0">
      <w:start w:val="8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9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  <w:num w:numId="1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6F5"/>
    <w:rsid w:val="00003ED5"/>
    <w:rsid w:val="00016CA5"/>
    <w:rsid w:val="00037353"/>
    <w:rsid w:val="000651AD"/>
    <w:rsid w:val="00066FC3"/>
    <w:rsid w:val="00071C49"/>
    <w:rsid w:val="000828A5"/>
    <w:rsid w:val="00097156"/>
    <w:rsid w:val="000B1A37"/>
    <w:rsid w:val="000C4FE7"/>
    <w:rsid w:val="000D6DE0"/>
    <w:rsid w:val="000E2289"/>
    <w:rsid w:val="00120C39"/>
    <w:rsid w:val="00123883"/>
    <w:rsid w:val="0012664F"/>
    <w:rsid w:val="00150788"/>
    <w:rsid w:val="00171B93"/>
    <w:rsid w:val="00175ED0"/>
    <w:rsid w:val="001909E7"/>
    <w:rsid w:val="001C36F5"/>
    <w:rsid w:val="001C69A3"/>
    <w:rsid w:val="001D4545"/>
    <w:rsid w:val="001E27AA"/>
    <w:rsid w:val="002178F0"/>
    <w:rsid w:val="002243EF"/>
    <w:rsid w:val="00247263"/>
    <w:rsid w:val="00247B79"/>
    <w:rsid w:val="002718E7"/>
    <w:rsid w:val="0028678D"/>
    <w:rsid w:val="002C674B"/>
    <w:rsid w:val="002C793A"/>
    <w:rsid w:val="002D0B3E"/>
    <w:rsid w:val="002D2F36"/>
    <w:rsid w:val="002D362C"/>
    <w:rsid w:val="002E1DD6"/>
    <w:rsid w:val="00330ED7"/>
    <w:rsid w:val="00371FCE"/>
    <w:rsid w:val="00375C7F"/>
    <w:rsid w:val="003A28DD"/>
    <w:rsid w:val="003A533A"/>
    <w:rsid w:val="003A6996"/>
    <w:rsid w:val="003A766D"/>
    <w:rsid w:val="003C416C"/>
    <w:rsid w:val="003D3877"/>
    <w:rsid w:val="003E37DE"/>
    <w:rsid w:val="003F71FA"/>
    <w:rsid w:val="00400C1F"/>
    <w:rsid w:val="00426F0C"/>
    <w:rsid w:val="00446EA4"/>
    <w:rsid w:val="00451E80"/>
    <w:rsid w:val="00467750"/>
    <w:rsid w:val="004911CC"/>
    <w:rsid w:val="004A5177"/>
    <w:rsid w:val="004C1EBF"/>
    <w:rsid w:val="004F08A6"/>
    <w:rsid w:val="004F092F"/>
    <w:rsid w:val="005032F3"/>
    <w:rsid w:val="0052064D"/>
    <w:rsid w:val="005351FA"/>
    <w:rsid w:val="00536436"/>
    <w:rsid w:val="00542D44"/>
    <w:rsid w:val="00577AAB"/>
    <w:rsid w:val="00591B4A"/>
    <w:rsid w:val="005B3394"/>
    <w:rsid w:val="005D029F"/>
    <w:rsid w:val="005E1B2B"/>
    <w:rsid w:val="005E7B78"/>
    <w:rsid w:val="005F452E"/>
    <w:rsid w:val="00601ED4"/>
    <w:rsid w:val="006059FF"/>
    <w:rsid w:val="00633951"/>
    <w:rsid w:val="006601F6"/>
    <w:rsid w:val="0066441A"/>
    <w:rsid w:val="00684BFF"/>
    <w:rsid w:val="00686673"/>
    <w:rsid w:val="006A3371"/>
    <w:rsid w:val="006B40F6"/>
    <w:rsid w:val="006D0331"/>
    <w:rsid w:val="007043F5"/>
    <w:rsid w:val="00714E1B"/>
    <w:rsid w:val="00731207"/>
    <w:rsid w:val="00747200"/>
    <w:rsid w:val="007A583B"/>
    <w:rsid w:val="007C171F"/>
    <w:rsid w:val="007C263D"/>
    <w:rsid w:val="007D5DCE"/>
    <w:rsid w:val="007F0E85"/>
    <w:rsid w:val="007F32B1"/>
    <w:rsid w:val="0081425B"/>
    <w:rsid w:val="00831D0D"/>
    <w:rsid w:val="00862235"/>
    <w:rsid w:val="008A1E99"/>
    <w:rsid w:val="008B4FD7"/>
    <w:rsid w:val="008D0B9D"/>
    <w:rsid w:val="008D19B2"/>
    <w:rsid w:val="00900BEA"/>
    <w:rsid w:val="00913487"/>
    <w:rsid w:val="00913BFB"/>
    <w:rsid w:val="009201F7"/>
    <w:rsid w:val="009314E9"/>
    <w:rsid w:val="00980261"/>
    <w:rsid w:val="0098241B"/>
    <w:rsid w:val="009A5F74"/>
    <w:rsid w:val="009C5D70"/>
    <w:rsid w:val="009D1B09"/>
    <w:rsid w:val="009D286F"/>
    <w:rsid w:val="00A1221B"/>
    <w:rsid w:val="00A155A2"/>
    <w:rsid w:val="00A16E6C"/>
    <w:rsid w:val="00A1703B"/>
    <w:rsid w:val="00A31F25"/>
    <w:rsid w:val="00A34EBF"/>
    <w:rsid w:val="00A51A80"/>
    <w:rsid w:val="00A622CA"/>
    <w:rsid w:val="00AA67F0"/>
    <w:rsid w:val="00AA68A2"/>
    <w:rsid w:val="00B06078"/>
    <w:rsid w:val="00B06793"/>
    <w:rsid w:val="00B17948"/>
    <w:rsid w:val="00B2177A"/>
    <w:rsid w:val="00B37367"/>
    <w:rsid w:val="00B83668"/>
    <w:rsid w:val="00B849E1"/>
    <w:rsid w:val="00BB6460"/>
    <w:rsid w:val="00BE48DE"/>
    <w:rsid w:val="00C00C9B"/>
    <w:rsid w:val="00C02FD5"/>
    <w:rsid w:val="00C14796"/>
    <w:rsid w:val="00C43284"/>
    <w:rsid w:val="00C72B5A"/>
    <w:rsid w:val="00C94E2A"/>
    <w:rsid w:val="00CD0EC1"/>
    <w:rsid w:val="00CD1B84"/>
    <w:rsid w:val="00CD1FEF"/>
    <w:rsid w:val="00D021A6"/>
    <w:rsid w:val="00D038DD"/>
    <w:rsid w:val="00D24C7D"/>
    <w:rsid w:val="00D26ADE"/>
    <w:rsid w:val="00D375A9"/>
    <w:rsid w:val="00D51208"/>
    <w:rsid w:val="00D865CE"/>
    <w:rsid w:val="00DA334B"/>
    <w:rsid w:val="00DB7C22"/>
    <w:rsid w:val="00DB7F9D"/>
    <w:rsid w:val="00DC1671"/>
    <w:rsid w:val="00DC7D35"/>
    <w:rsid w:val="00DD5954"/>
    <w:rsid w:val="00DD630A"/>
    <w:rsid w:val="00DF6539"/>
    <w:rsid w:val="00E06A78"/>
    <w:rsid w:val="00E1104F"/>
    <w:rsid w:val="00E128D7"/>
    <w:rsid w:val="00E22711"/>
    <w:rsid w:val="00E532F9"/>
    <w:rsid w:val="00E676B0"/>
    <w:rsid w:val="00E90644"/>
    <w:rsid w:val="00E95F06"/>
    <w:rsid w:val="00EA6187"/>
    <w:rsid w:val="00EC1362"/>
    <w:rsid w:val="00EC39D7"/>
    <w:rsid w:val="00EC6793"/>
    <w:rsid w:val="00EE3943"/>
    <w:rsid w:val="00F2314B"/>
    <w:rsid w:val="00F23C32"/>
    <w:rsid w:val="00F268F9"/>
    <w:rsid w:val="00F41983"/>
    <w:rsid w:val="00F641E1"/>
    <w:rsid w:val="00F70039"/>
    <w:rsid w:val="00F81063"/>
    <w:rsid w:val="00FC030E"/>
    <w:rsid w:val="00FC400A"/>
    <w:rsid w:val="00FD554A"/>
    <w:rsid w:val="00FE45A3"/>
    <w:rsid w:val="00FE65CD"/>
    <w:rsid w:val="00FE68B1"/>
    <w:rsid w:val="00FF5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14F75F-698E-4E3C-8CBE-EF363831E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C36F5"/>
  </w:style>
  <w:style w:type="paragraph" w:styleId="Cmsor1">
    <w:name w:val="heading 1"/>
    <w:basedOn w:val="Norml"/>
    <w:next w:val="Norml"/>
    <w:qFormat/>
    <w:rsid w:val="001C36F5"/>
    <w:pPr>
      <w:keepNext/>
      <w:outlineLvl w:val="0"/>
    </w:pPr>
    <w:rPr>
      <w:rFonts w:ascii="Arial" w:hAnsi="Arial"/>
      <w:sz w:val="24"/>
    </w:rPr>
  </w:style>
  <w:style w:type="paragraph" w:styleId="Cmsor2">
    <w:name w:val="heading 2"/>
    <w:basedOn w:val="Norml"/>
    <w:next w:val="Norml"/>
    <w:qFormat/>
    <w:rsid w:val="001C36F5"/>
    <w:pPr>
      <w:keepNext/>
      <w:ind w:left="709"/>
      <w:jc w:val="both"/>
      <w:outlineLvl w:val="1"/>
    </w:pPr>
    <w:rPr>
      <w:rFonts w:ascii="Arial" w:hAnsi="Arial"/>
      <w:b/>
      <w:i/>
      <w:sz w:val="24"/>
    </w:rPr>
  </w:style>
  <w:style w:type="paragraph" w:styleId="Cmsor3">
    <w:name w:val="heading 3"/>
    <w:basedOn w:val="Norml"/>
    <w:next w:val="Norml"/>
    <w:qFormat/>
    <w:rsid w:val="001C36F5"/>
    <w:pPr>
      <w:keepNext/>
      <w:ind w:left="4957" w:hanging="137"/>
      <w:jc w:val="both"/>
      <w:outlineLvl w:val="2"/>
    </w:pPr>
    <w:rPr>
      <w:rFonts w:ascii="Arial" w:hAnsi="Arial"/>
      <w:b/>
      <w:i/>
      <w:sz w:val="24"/>
    </w:rPr>
  </w:style>
  <w:style w:type="paragraph" w:styleId="Cmsor4">
    <w:name w:val="heading 4"/>
    <w:basedOn w:val="Norml"/>
    <w:next w:val="Norml"/>
    <w:qFormat/>
    <w:rsid w:val="001C36F5"/>
    <w:pPr>
      <w:keepNext/>
      <w:ind w:left="4957" w:firstLine="288"/>
      <w:jc w:val="both"/>
      <w:outlineLvl w:val="3"/>
    </w:pPr>
    <w:rPr>
      <w:rFonts w:ascii="Arial" w:hAnsi="Arial"/>
      <w:b/>
      <w:i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1C36F5"/>
    <w:pPr>
      <w:jc w:val="center"/>
    </w:pPr>
    <w:rPr>
      <w:rFonts w:ascii="Arial" w:hAnsi="Arial"/>
      <w:sz w:val="24"/>
    </w:rPr>
  </w:style>
  <w:style w:type="paragraph" w:styleId="Alcm">
    <w:name w:val="Subtitle"/>
    <w:basedOn w:val="Norml"/>
    <w:qFormat/>
    <w:rsid w:val="001C36F5"/>
    <w:pPr>
      <w:jc w:val="center"/>
    </w:pPr>
    <w:rPr>
      <w:rFonts w:ascii="Arial" w:hAnsi="Arial"/>
      <w:b/>
      <w:i/>
      <w:sz w:val="24"/>
    </w:rPr>
  </w:style>
  <w:style w:type="paragraph" w:styleId="Szvegtrzsbehzssal">
    <w:name w:val="Body Text Indent"/>
    <w:basedOn w:val="Norml"/>
    <w:rsid w:val="001C36F5"/>
    <w:pPr>
      <w:ind w:firstLine="567"/>
      <w:jc w:val="both"/>
    </w:pPr>
    <w:rPr>
      <w:rFonts w:ascii="Arial" w:hAnsi="Arial"/>
      <w:sz w:val="24"/>
    </w:rPr>
  </w:style>
  <w:style w:type="paragraph" w:styleId="lfej">
    <w:name w:val="header"/>
    <w:basedOn w:val="Norml"/>
    <w:rsid w:val="001C36F5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1C36F5"/>
  </w:style>
  <w:style w:type="paragraph" w:styleId="Buborkszveg">
    <w:name w:val="Balloon Text"/>
    <w:basedOn w:val="Norml"/>
    <w:semiHidden/>
    <w:rsid w:val="004F08A6"/>
    <w:rPr>
      <w:rFonts w:ascii="Tahoma" w:hAnsi="Tahoma" w:cs="Tahoma"/>
      <w:sz w:val="16"/>
      <w:szCs w:val="16"/>
    </w:rPr>
  </w:style>
  <w:style w:type="character" w:styleId="Hiperhivatkozs">
    <w:name w:val="Hyperlink"/>
    <w:rsid w:val="00577A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0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V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exch/exchange/feher.adrienn/Be&#233;rkezett%20&#252;zenetek/felh&#237;v&#225;s.EML/P&#225;ly&#225;zati%20felh&#237;v&#225;s%20-%20turisztikai%20c&#233;lkeret.doc/C58EA28C-18C0-4a97-9AF2-036E93DDAFB3/Titk&#225;rs&#225;g%202011-2012/feher.adrienn/Dokumentumok/CA/CA_2011/p_csomag/?dom=BAAFKGQA&amp;fmn=BAAFKAUS&amp;prt=BAAFKAPH&amp;men=BAAFKAUW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hajduszoboszlo.e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F5D287-49CB-444B-BDC5-33433EEE5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891</Words>
  <Characters>6149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PÁLYÁZATI  FELHIVÁS</vt:lpstr>
    </vt:vector>
  </TitlesOfParts>
  <Company>Hajdúszoboszlói Polgármesteri Hivatal</Company>
  <LinksUpToDate>false</LinksUpToDate>
  <CharactersWithSpaces>7026</CharactersWithSpaces>
  <SharedDoc>false</SharedDoc>
  <HLinks>
    <vt:vector size="18" baseType="variant">
      <vt:variant>
        <vt:i4>14155870</vt:i4>
      </vt:variant>
      <vt:variant>
        <vt:i4>6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2011-2012/feher.adrienn/Dokumentumok/CA/CA_2011/p_csomag/?dom=BAAFKGQA&amp;fmn=BAAFKAUS&amp;prt=BAAFKAPH&amp;men=BAAFKAUW</vt:lpwstr>
      </vt:variant>
      <vt:variant>
        <vt:lpwstr/>
      </vt:variant>
      <vt:variant>
        <vt:i4>86</vt:i4>
      </vt:variant>
      <vt:variant>
        <vt:i4>3</vt:i4>
      </vt:variant>
      <vt:variant>
        <vt:i4>0</vt:i4>
      </vt:variant>
      <vt:variant>
        <vt:i4>5</vt:i4>
      </vt:variant>
      <vt:variant>
        <vt:lpwstr>http://www.hajduszoboszlo.eu/</vt:lpwstr>
      </vt:variant>
      <vt:variant>
        <vt:lpwstr/>
      </vt:variant>
      <vt:variant>
        <vt:i4>14155870</vt:i4>
      </vt:variant>
      <vt:variant>
        <vt:i4>0</vt:i4>
      </vt:variant>
      <vt:variant>
        <vt:i4>0</vt:i4>
      </vt:variant>
      <vt:variant>
        <vt:i4>5</vt:i4>
      </vt:variant>
      <vt:variant>
        <vt:lpwstr>http://exch/exchange/feher.adrienn/Beérkezett üzenetek/felhívás.EML/Pályázati felhívás - turisztikai célkeret.doc/C58EA28C-18C0-4a97-9AF2-036E93DDAFB3/Titkárság 2011-2012/feher.adrienn/Dokumentumok/CA/CA_2011/p_csomag/?dom=BAAFKGQA&amp;fmn=BAAFKAUS&amp;prt=BAAFKAPH&amp;men=BAAFKAVM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PÁLYÁZATI  FELHIVÁS</dc:title>
  <dc:subject/>
  <dc:creator>Cseh Emma</dc:creator>
  <cp:keywords/>
  <cp:lastModifiedBy>Fehér Adrienn</cp:lastModifiedBy>
  <cp:revision>2</cp:revision>
  <cp:lastPrinted>2009-03-11T09:39:00Z</cp:lastPrinted>
  <dcterms:created xsi:type="dcterms:W3CDTF">2018-02-16T07:49:00Z</dcterms:created>
  <dcterms:modified xsi:type="dcterms:W3CDTF">2018-02-16T07:49:00Z</dcterms:modified>
</cp:coreProperties>
</file>